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9C1" w:rsidRDefault="003129C1" w:rsidP="003129C1">
      <w:pPr>
        <w:pStyle w:val="Zakladnystyl"/>
        <w:jc w:val="center"/>
      </w:pPr>
    </w:p>
    <w:p w:rsidR="003129C1" w:rsidRDefault="003129C1" w:rsidP="003129C1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pt;height:63.35pt" o:ole="">
            <v:imagedata r:id="rId12" o:title=""/>
          </v:shape>
          <o:OLEObject Type="Embed" ProgID="Word.Picture.8" ShapeID="_x0000_i1025" DrawAspect="Content" ObjectID="_1806836819" r:id="rId13"/>
        </w:object>
      </w:r>
    </w:p>
    <w:p w:rsidR="003129C1" w:rsidRDefault="003129C1" w:rsidP="003129C1">
      <w:pPr>
        <w:pStyle w:val="Zakladnystyl"/>
        <w:jc w:val="center"/>
      </w:pPr>
    </w:p>
    <w:p w:rsidR="003129C1" w:rsidRPr="00560E86" w:rsidRDefault="003129C1" w:rsidP="003129C1">
      <w:pPr>
        <w:pStyle w:val="Zakladnystyl"/>
        <w:jc w:val="center"/>
      </w:pPr>
      <w:r w:rsidRPr="00560E86">
        <w:t>(Návrh)</w:t>
      </w:r>
    </w:p>
    <w:p w:rsidR="003129C1" w:rsidRDefault="003129C1" w:rsidP="003129C1">
      <w:pPr>
        <w:pStyle w:val="Zakladnystyl"/>
        <w:jc w:val="center"/>
        <w:rPr>
          <w:sz w:val="28"/>
          <w:szCs w:val="28"/>
        </w:rPr>
      </w:pPr>
    </w:p>
    <w:p w:rsidR="003129C1" w:rsidRDefault="003129C1" w:rsidP="003129C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3129C1" w:rsidRDefault="003129C1" w:rsidP="003129C1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3129C1" w:rsidRDefault="002233A6" w:rsidP="002233A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 </w:t>
      </w:r>
      <w:r w:rsidR="009B3B41">
        <w:rPr>
          <w:sz w:val="28"/>
          <w:szCs w:val="28"/>
        </w:rPr>
        <w:t>...</w:t>
      </w:r>
      <w:r w:rsidR="00BF37A1">
        <w:rPr>
          <w:sz w:val="28"/>
          <w:szCs w:val="28"/>
        </w:rPr>
        <w:t xml:space="preserve"> </w:t>
      </w:r>
      <w:r w:rsidR="003129C1">
        <w:rPr>
          <w:sz w:val="28"/>
          <w:szCs w:val="28"/>
        </w:rPr>
        <w:t>20</w:t>
      </w:r>
      <w:r w:rsidR="008A11D5">
        <w:rPr>
          <w:sz w:val="28"/>
          <w:szCs w:val="28"/>
        </w:rPr>
        <w:t>2</w:t>
      </w:r>
      <w:r w:rsidR="009B3B41">
        <w:rPr>
          <w:sz w:val="28"/>
          <w:szCs w:val="28"/>
        </w:rPr>
        <w:t>5</w:t>
      </w:r>
    </w:p>
    <w:p w:rsidR="003129C1" w:rsidRDefault="003129C1" w:rsidP="003129C1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129C1" w:rsidRDefault="003129C1" w:rsidP="0050025D">
      <w:pPr>
        <w:pStyle w:val="Zakladnystyl"/>
        <w:jc w:val="center"/>
        <w:rPr>
          <w:b/>
          <w:bCs/>
          <w:sz w:val="28"/>
          <w:szCs w:val="28"/>
        </w:rPr>
      </w:pPr>
      <w:r w:rsidRPr="00137E71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 návrhu na </w:t>
      </w:r>
      <w:r w:rsidR="009B3B41">
        <w:rPr>
          <w:b/>
          <w:bCs/>
          <w:sz w:val="28"/>
          <w:szCs w:val="28"/>
        </w:rPr>
        <w:t xml:space="preserve">vyhlásenie štátneho smútku na deň </w:t>
      </w:r>
      <w:r w:rsidR="0050025D">
        <w:rPr>
          <w:b/>
          <w:bCs/>
          <w:sz w:val="28"/>
          <w:szCs w:val="28"/>
        </w:rPr>
        <w:t>26. apríla 2025</w:t>
      </w:r>
    </w:p>
    <w:p w:rsidR="009B3B41" w:rsidRDefault="009B3B41" w:rsidP="009B3B41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129C1" w:rsidTr="00B22A1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129C1" w:rsidRDefault="003129C1" w:rsidP="00B22A1C">
            <w:pPr>
              <w:pStyle w:val="Zakladnystyl"/>
            </w:pPr>
            <w:r w:rsidRPr="009207D7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129C1" w:rsidRDefault="003129C1" w:rsidP="00B22A1C">
            <w:pPr>
              <w:pStyle w:val="Zakladnystyl"/>
            </w:pPr>
          </w:p>
        </w:tc>
      </w:tr>
      <w:tr w:rsidR="003129C1" w:rsidTr="00B22A1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9C1" w:rsidRDefault="003129C1" w:rsidP="00B22A1C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9C1" w:rsidRDefault="003129C1" w:rsidP="0055344F">
            <w:pPr>
              <w:pStyle w:val="Zakladnystyl"/>
            </w:pPr>
            <w:r>
              <w:t xml:space="preserve">predseda vlády </w:t>
            </w:r>
          </w:p>
        </w:tc>
      </w:tr>
    </w:tbl>
    <w:p w:rsidR="000B6CC0" w:rsidRDefault="000B6CC0" w:rsidP="000B6CC0">
      <w:pPr>
        <w:pStyle w:val="Vlada"/>
        <w:rPr>
          <w:sz w:val="24"/>
          <w:szCs w:val="24"/>
        </w:rPr>
      </w:pPr>
      <w:r>
        <w:t>Vláda</w:t>
      </w:r>
    </w:p>
    <w:p w:rsidR="000B6CC0" w:rsidRPr="000B6CC0" w:rsidRDefault="000B6CC0" w:rsidP="000B6CC0">
      <w:pPr>
        <w:pStyle w:val="Nadpis1"/>
        <w:numPr>
          <w:ilvl w:val="0"/>
          <w:numId w:val="2"/>
        </w:numPr>
      </w:pPr>
      <w:r w:rsidRPr="000B6CC0">
        <w:rPr>
          <w:bCs w:val="0"/>
        </w:rPr>
        <w:t>vyhlasuje</w:t>
      </w:r>
    </w:p>
    <w:p w:rsidR="000B6CC0" w:rsidRDefault="000B6CC0" w:rsidP="000B6CC0">
      <w:pPr>
        <w:pStyle w:val="Nadpis2"/>
        <w:numPr>
          <w:ilvl w:val="1"/>
          <w:numId w:val="2"/>
        </w:numPr>
      </w:pPr>
      <w:r>
        <w:t xml:space="preserve">štátny smútok </w:t>
      </w:r>
      <w:r w:rsidR="0050025D">
        <w:t xml:space="preserve">na deň 26. apríla 2025 od 8.00 h do 20.00 h na vykonanie pietnej spomienky </w:t>
      </w:r>
      <w:r>
        <w:t>na pápeža Františka</w:t>
      </w:r>
      <w:r w:rsidR="0050025D">
        <w:t>, ktorý</w:t>
      </w:r>
      <w:r>
        <w:t xml:space="preserve"> mal mimoriadny vplyv na verejný život</w:t>
      </w:r>
      <w:r w:rsidR="009020A6">
        <w:t xml:space="preserve"> v Slovenskej republike</w:t>
      </w:r>
      <w:r>
        <w:t>;</w:t>
      </w:r>
    </w:p>
    <w:p w:rsidR="003129C1" w:rsidRDefault="009B3B41" w:rsidP="003129C1">
      <w:pPr>
        <w:pStyle w:val="Nadpis1"/>
      </w:pPr>
      <w:r>
        <w:t>ukladá</w:t>
      </w:r>
    </w:p>
    <w:p w:rsidR="009B3B41" w:rsidRDefault="009B3B41" w:rsidP="009B3B41">
      <w:pPr>
        <w:pStyle w:val="Nosite"/>
      </w:pPr>
      <w:r>
        <w:t xml:space="preserve">ministrovi vnútra </w:t>
      </w:r>
    </w:p>
    <w:p w:rsidR="009B3B41" w:rsidRDefault="009020A6" w:rsidP="009B3B41">
      <w:pPr>
        <w:pStyle w:val="Nadpis2"/>
        <w:numPr>
          <w:ilvl w:val="1"/>
          <w:numId w:val="2"/>
        </w:numPr>
      </w:pPr>
      <w:r>
        <w:t>vyzvať</w:t>
      </w:r>
      <w:r w:rsidR="009B3B41">
        <w:t xml:space="preserve"> štátn</w:t>
      </w:r>
      <w:r>
        <w:t>e</w:t>
      </w:r>
      <w:r w:rsidR="009B3B41">
        <w:t xml:space="preserve"> orgán</w:t>
      </w:r>
      <w:r>
        <w:t>y</w:t>
      </w:r>
      <w:r w:rsidR="009B3B41">
        <w:t>, inštitúci</w:t>
      </w:r>
      <w:r>
        <w:t>e</w:t>
      </w:r>
      <w:r w:rsidR="009B3B41">
        <w:t xml:space="preserve"> a orgán</w:t>
      </w:r>
      <w:r>
        <w:t>y</w:t>
      </w:r>
      <w:r w:rsidR="009B3B41">
        <w:t xml:space="preserve"> územnej samosprávy na </w:t>
      </w:r>
      <w:r w:rsidR="00EA0B46">
        <w:t xml:space="preserve">spustenie štátnej vlajky </w:t>
      </w:r>
      <w:bookmarkStart w:id="0" w:name="_GoBack"/>
      <w:bookmarkEnd w:id="0"/>
      <w:r w:rsidR="009B3B41">
        <w:t xml:space="preserve">na znak štátneho smútku na deň </w:t>
      </w:r>
      <w:r w:rsidR="0050025D">
        <w:t>26. apríla 2025</w:t>
      </w:r>
      <w:r w:rsidR="009B3B41">
        <w:t xml:space="preserve"> od 8.00 h do 20.00 h.</w:t>
      </w:r>
    </w:p>
    <w:p w:rsidR="000B6CC0" w:rsidRDefault="000B6CC0" w:rsidP="000B6CC0">
      <w:pPr>
        <w:pStyle w:val="Nadpis1"/>
        <w:numPr>
          <w:ilvl w:val="0"/>
          <w:numId w:val="0"/>
        </w:numPr>
        <w:ind w:left="567"/>
      </w:pPr>
    </w:p>
    <w:p w:rsidR="000B6CC0" w:rsidRPr="000B6CC0" w:rsidRDefault="000B6CC0" w:rsidP="000B6CC0">
      <w:pPr>
        <w:pStyle w:val="Nosite"/>
      </w:pPr>
    </w:p>
    <w:p w:rsidR="003129C1" w:rsidRDefault="003129C1" w:rsidP="003129C1">
      <w:pPr>
        <w:pStyle w:val="Vykonaj"/>
        <w:rPr>
          <w:b w:val="0"/>
        </w:rPr>
      </w:pPr>
      <w:r>
        <w:t>V</w:t>
      </w:r>
      <w:r w:rsidR="0055344F">
        <w:t>ykoná</w:t>
      </w:r>
      <w:r>
        <w:t>:</w:t>
      </w:r>
      <w:r>
        <w:tab/>
      </w:r>
      <w:r w:rsidR="009B3B41">
        <w:rPr>
          <w:b w:val="0"/>
        </w:rPr>
        <w:t>minister vnútra</w:t>
      </w:r>
      <w:r>
        <w:rPr>
          <w:b w:val="0"/>
        </w:rPr>
        <w:t xml:space="preserve"> </w:t>
      </w:r>
    </w:p>
    <w:p w:rsidR="003129C1" w:rsidRPr="00423DBC" w:rsidRDefault="003129C1" w:rsidP="003129C1">
      <w:pPr>
        <w:pStyle w:val="Navedomiezoznam"/>
      </w:pPr>
    </w:p>
    <w:p w:rsidR="00D72CC3" w:rsidRDefault="00D72CC3"/>
    <w:sectPr w:rsidR="00D72CC3" w:rsidSect="00C14A4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AEE" w:rsidRDefault="00B66AEE">
      <w:r>
        <w:separator/>
      </w:r>
    </w:p>
  </w:endnote>
  <w:endnote w:type="continuationSeparator" w:id="0">
    <w:p w:rsidR="00B66AEE" w:rsidRDefault="00B6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7D9" w:rsidRDefault="002477D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567" w:rsidRDefault="002905F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7D9" w:rsidRDefault="002477D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AEE" w:rsidRDefault="00B66AEE">
      <w:r>
        <w:separator/>
      </w:r>
    </w:p>
  </w:footnote>
  <w:footnote w:type="continuationSeparator" w:id="0">
    <w:p w:rsidR="00B66AEE" w:rsidRDefault="00B6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7D9" w:rsidRDefault="002477D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567" w:rsidRDefault="002905FC" w:rsidP="004C3966">
    <w:pPr>
      <w:pStyle w:val="Zakladnystyl"/>
      <w:jc w:val="center"/>
    </w:pPr>
    <w:r>
      <w:t>VLÁDA SLOVENSKEJ REPUBLIKY</w:t>
    </w:r>
  </w:p>
  <w:p w:rsidR="00746567" w:rsidRDefault="00B66AEE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7D9" w:rsidRDefault="002477D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9C1"/>
    <w:rsid w:val="00030398"/>
    <w:rsid w:val="00072EE8"/>
    <w:rsid w:val="00076ABF"/>
    <w:rsid w:val="000B6CC0"/>
    <w:rsid w:val="000D11FE"/>
    <w:rsid w:val="000E0605"/>
    <w:rsid w:val="00133A73"/>
    <w:rsid w:val="001C5902"/>
    <w:rsid w:val="002233A6"/>
    <w:rsid w:val="002477D9"/>
    <w:rsid w:val="002905FC"/>
    <w:rsid w:val="003129C1"/>
    <w:rsid w:val="003C10EA"/>
    <w:rsid w:val="00446FED"/>
    <w:rsid w:val="0050025D"/>
    <w:rsid w:val="00522D8E"/>
    <w:rsid w:val="00527847"/>
    <w:rsid w:val="0055344F"/>
    <w:rsid w:val="005679C1"/>
    <w:rsid w:val="005E1F54"/>
    <w:rsid w:val="005F16D7"/>
    <w:rsid w:val="00660192"/>
    <w:rsid w:val="00694B9F"/>
    <w:rsid w:val="006A23A0"/>
    <w:rsid w:val="006C5E4F"/>
    <w:rsid w:val="00772B86"/>
    <w:rsid w:val="008120C4"/>
    <w:rsid w:val="00831349"/>
    <w:rsid w:val="008A11D5"/>
    <w:rsid w:val="008C7C63"/>
    <w:rsid w:val="008E1D7C"/>
    <w:rsid w:val="009020A6"/>
    <w:rsid w:val="009629C0"/>
    <w:rsid w:val="009B3B41"/>
    <w:rsid w:val="00A94E93"/>
    <w:rsid w:val="00B00805"/>
    <w:rsid w:val="00B15B52"/>
    <w:rsid w:val="00B2706A"/>
    <w:rsid w:val="00B66AEE"/>
    <w:rsid w:val="00BA332E"/>
    <w:rsid w:val="00BB2DB9"/>
    <w:rsid w:val="00BF2CAB"/>
    <w:rsid w:val="00BF37A1"/>
    <w:rsid w:val="00CB42D4"/>
    <w:rsid w:val="00D07589"/>
    <w:rsid w:val="00D72CC3"/>
    <w:rsid w:val="00D84FE7"/>
    <w:rsid w:val="00D97DBE"/>
    <w:rsid w:val="00DE0C37"/>
    <w:rsid w:val="00E8323F"/>
    <w:rsid w:val="00EA0B46"/>
    <w:rsid w:val="00EF6A2B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DED7D"/>
  <w15:docId w15:val="{B3F3AE95-10D6-4EAB-967D-29FC3944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129C1"/>
    <w:pPr>
      <w:spacing w:after="0" w:line="240" w:lineRule="auto"/>
    </w:pPr>
    <w:rPr>
      <w:rFonts w:eastAsia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3129C1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3129C1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3129C1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3129C1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3129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3129C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3129C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3129C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3129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3129C1"/>
    <w:rPr>
      <w:rFonts w:eastAsia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3129C1"/>
    <w:rPr>
      <w:rFonts w:eastAsia="Times New Roman" w:cs="Times New Roman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3129C1"/>
    <w:rPr>
      <w:rFonts w:eastAsia="Times New Roman" w:cs="Times New Roman"/>
      <w:i/>
      <w:iCs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3129C1"/>
    <w:rPr>
      <w:rFonts w:eastAsia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3129C1"/>
    <w:rPr>
      <w:rFonts w:eastAsia="Times New Roman" w:cs="Times New Roman"/>
      <w:b/>
      <w:bCs/>
      <w:sz w:val="22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3129C1"/>
    <w:rPr>
      <w:rFonts w:eastAsia="Times New Roman" w:cs="Times New Roman"/>
      <w:i/>
      <w:iCs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3129C1"/>
    <w:rPr>
      <w:rFonts w:ascii="Arial" w:eastAsia="Times New Roman" w:hAnsi="Arial" w:cs="Arial"/>
      <w:sz w:val="22"/>
      <w:lang w:eastAsia="sk-SK"/>
    </w:rPr>
  </w:style>
  <w:style w:type="paragraph" w:styleId="Hlavika">
    <w:name w:val="header"/>
    <w:basedOn w:val="Normlny"/>
    <w:link w:val="HlavikaChar"/>
    <w:uiPriority w:val="99"/>
    <w:rsid w:val="003129C1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3129C1"/>
    <w:rPr>
      <w:rFonts w:eastAsia="Times New Roman" w:cs="Times New Roman"/>
      <w:caps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3129C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129C1"/>
    <w:rPr>
      <w:rFonts w:eastAsia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rsid w:val="003129C1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3129C1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3129C1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rsid w:val="003129C1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rsid w:val="003129C1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sid w:val="003129C1"/>
    <w:pPr>
      <w:spacing w:after="0" w:line="240" w:lineRule="auto"/>
    </w:pPr>
    <w:rPr>
      <w:rFonts w:eastAsia="Times New Roman" w:cs="Times New Roman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3129C1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sid w:val="003129C1"/>
    <w:rPr>
      <w:rFonts w:cs="Times New Roman"/>
    </w:rPr>
  </w:style>
  <w:style w:type="character" w:customStyle="1" w:styleId="nadpis10">
    <w:name w:val="nadpis1"/>
    <w:uiPriority w:val="99"/>
    <w:rsid w:val="003129C1"/>
    <w:rPr>
      <w:rFonts w:ascii="Verdana" w:hAnsi="Verdana"/>
      <w:b/>
      <w:color w:val="000000"/>
      <w:sz w:val="2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72B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2B86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WKX3UHSAJ2R6-2-1373915</_dlc_DocId>
    <_dlc_DocIdUrl xmlns="e60a29af-d413-48d4-bd90-fe9d2a897e4b">
      <Url>https://ovdmasv601/sites/DMS/_layouts/15/DocIdRedir.aspx?ID=WKX3UHSAJ2R6-2-1373915</Url>
      <Description>WKX3UHSAJ2R6-2-1373915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10F6C-9886-4CE0-8C92-EF01865F5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34C12-DF05-4DC4-B8F2-E6C00EFEF8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0E53B6-CABA-416F-B750-5332ECCC4FAA}">
  <ds:schemaRefs>
    <ds:schemaRef ds:uri="http://schemas.microsoft.com/office/2006/metadata/propertie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EF18EB60-744D-4E74-823E-A99B1A3BC9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EF9661-3398-433B-8E6D-A1D72082D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Gálová Kristína</dc:creator>
  <cp:keywords/>
  <dc:description/>
  <cp:lastModifiedBy>Gálová Kristína</cp:lastModifiedBy>
  <cp:revision>11</cp:revision>
  <cp:lastPrinted>2025-04-22T11:57:00Z</cp:lastPrinted>
  <dcterms:created xsi:type="dcterms:W3CDTF">2025-04-22T08:11:00Z</dcterms:created>
  <dcterms:modified xsi:type="dcterms:W3CDTF">2025-04-22T12:20:00Z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febd0d40-b293-4e8a-a40b-10cf22afbd4c</vt:lpwstr>
  </property>
</Properties>
</file>